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207" w:tblpY="2868"/>
        <w:tblW w:w="13226" w:type="dxa"/>
        <w:tblLayout w:type="fixed"/>
        <w:tblLook w:val="04A0"/>
      </w:tblPr>
      <w:tblGrid>
        <w:gridCol w:w="534"/>
        <w:gridCol w:w="6171"/>
        <w:gridCol w:w="3686"/>
        <w:gridCol w:w="2835"/>
      </w:tblGrid>
      <w:tr w:rsidR="00AC72B2" w:rsidRPr="00AB40DF" w:rsidTr="00AC72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2" w:rsidRDefault="00AC72B2" w:rsidP="00AC72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C72B2" w:rsidRDefault="00AC72B2" w:rsidP="00AC72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C72B2" w:rsidRDefault="00AC72B2" w:rsidP="00AC72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C72B2" w:rsidRPr="00AC72B2" w:rsidRDefault="00AC72B2" w:rsidP="00AC72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2" w:rsidRDefault="00AC72B2" w:rsidP="00AC72B2">
            <w:pPr>
              <w:rPr>
                <w:rFonts w:eastAsiaTheme="minorEastAsia"/>
                <w:noProof/>
                <w:u w:val="single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4"/>
                <w:u w:val="single"/>
                <w:lang w:val="kk-KZ"/>
              </w:rPr>
              <w:t xml:space="preserve">Қараша айы </w:t>
            </w:r>
          </w:p>
          <w:p w:rsidR="00AC72B2" w:rsidRDefault="00AC72B2" w:rsidP="00AC72B2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"Біртұтас тәрбие" бағдарламасы аясында Жаңатас көпсалалы колледжінде "Адамды пара алуға не мәжбүр етеді" тақырыбында пікірталас өтті. Пікірталастың мақсаты: жас ұрпақтың бойына адалдық, адамгершілік, парасаттылық, әділдік қасиеттерін сіңіру. Аталмыш шараға Сарысу адалдық алаңы кеңесінің жетекшісі Шерхан Бейсенбайұлы, "Саналы ұрпақ" студенттік клубының мүшелері қатысты.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2" w:rsidRDefault="00AC72B2" w:rsidP="00AC7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733550" cy="1276350"/>
                  <wp:effectExtent l="19050" t="0" r="0" b="0"/>
                  <wp:docPr id="1" name="Рисунок 45" descr="71aac801-60f9-4810-8c9c-501a2aaeca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71aac801-60f9-4810-8c9c-501a2aaeca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B2" w:rsidRDefault="00AC72B2" w:rsidP="00AC72B2">
            <w:pPr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val="kk-KZ"/>
              </w:rPr>
            </w:pPr>
          </w:p>
          <w:p w:rsidR="00AC72B2" w:rsidRDefault="00AC72B2" w:rsidP="00AC7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733550" cy="1323975"/>
                  <wp:effectExtent l="19050" t="0" r="0" b="0"/>
                  <wp:docPr id="2" name="Рисунок 47" descr="e8ae5a9b-3317-4b2b-bc95-6ffe277331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e8ae5a9b-3317-4b2b-bc95-6ffe277331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2" w:rsidRDefault="00C11424" w:rsidP="00AC72B2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kk-KZ"/>
              </w:rPr>
            </w:pPr>
            <w:hyperlink r:id="rId6" w:history="1">
              <w:r w:rsidR="00AC72B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kk-KZ"/>
                </w:rPr>
                <w:t>https://www.facebook.com/share/p/14ZftbZbqw/</w:t>
              </w:r>
            </w:hyperlink>
            <w:r w:rsidR="00AC72B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(11.11.2024ж)</w:t>
            </w:r>
          </w:p>
          <w:p w:rsidR="00AC72B2" w:rsidRDefault="00AC72B2" w:rsidP="00AC7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72B2" w:rsidRPr="00AB40DF" w:rsidTr="00AC72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2" w:rsidRPr="00AC72B2" w:rsidRDefault="00AC72B2" w:rsidP="00AC72B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2" w:rsidRDefault="00AC72B2" w:rsidP="00AC72B2">
            <w:pPr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Жаңатас көпсалалы колледжінде студент жастармен "Біртұтас тәрбие" бағдарламасы аясында, "Жастармен жарқын болашаққа" тақырыбында ашық алаң өтті. Шараның мақсаты: өскелең ұрпақтың білімге құштарлығын қалыптастыру.</w:t>
            </w:r>
          </w:p>
          <w:p w:rsidR="00AC72B2" w:rsidRDefault="00AC72B2" w:rsidP="00AC72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Шараға "Студенттік Парламент", "Саналы ұрпақ", "Ауыл жастары" клубының мүшелері қатысты. Шараны ұйымдастырған: жастар ісі жөніндегі инспектор </w:t>
            </w:r>
          </w:p>
          <w:p w:rsidR="00AC72B2" w:rsidRDefault="00AC72B2" w:rsidP="00AC72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Н.А. Шалгинбаева.</w:t>
            </w:r>
          </w:p>
          <w:p w:rsidR="00AC72B2" w:rsidRDefault="00AC72B2" w:rsidP="00AC7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2" w:rsidRDefault="00AC72B2" w:rsidP="00AC7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1657350" cy="1562100"/>
                  <wp:effectExtent l="19050" t="0" r="0" b="0"/>
                  <wp:docPr id="3" name="Рисунок 49" descr="cecc09b8-a65e-4ea4-bb52-6bba11ada9ad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cecc09b8-a65e-4ea4-bb52-6bba11ada9ad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2" w:rsidRDefault="00C11424" w:rsidP="00AC72B2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w:pPr>
            <w:hyperlink r:id="rId8" w:history="1">
              <w:r w:rsidR="00AC72B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kk-KZ"/>
                </w:rPr>
                <w:t>https://www.facebook.com/share/p/18LsqHqScJ/</w:t>
              </w:r>
            </w:hyperlink>
            <w:r w:rsidR="00AC72B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(12.11.2024ж)</w:t>
            </w:r>
          </w:p>
          <w:p w:rsidR="00AC72B2" w:rsidRDefault="00AC72B2" w:rsidP="00AC7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C72B2" w:rsidRPr="00AC72B2" w:rsidRDefault="00AC72B2" w:rsidP="00AC72B2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Жамбыл облысы әкімдігінің білім басқармасын</w:t>
      </w:r>
      <w:r w:rsidRPr="00AC72B2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Жаңатас көпсалалы колледжінен</w:t>
      </w:r>
    </w:p>
    <w:p w:rsidR="00AC72B2" w:rsidRDefault="00AC72B2" w:rsidP="00AC72B2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Жамбыл ад</w:t>
      </w:r>
      <w:r w:rsidR="00AB40D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алдық алаңы жобасы аясында қараша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 айында  өткізілген іс-шаралар туралы</w:t>
      </w:r>
    </w:p>
    <w:p w:rsidR="00AC72B2" w:rsidRDefault="00AC72B2" w:rsidP="00AC72B2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МӘЛІМЕТ</w:t>
      </w:r>
    </w:p>
    <w:p w:rsidR="00543067" w:rsidRPr="00AC72B2" w:rsidRDefault="00543067">
      <w:pPr>
        <w:rPr>
          <w:lang w:val="kk-KZ"/>
        </w:rPr>
      </w:pPr>
    </w:p>
    <w:sectPr w:rsidR="00543067" w:rsidRPr="00AC72B2" w:rsidSect="00AC7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2B2"/>
    <w:rsid w:val="00543067"/>
    <w:rsid w:val="00AB40DF"/>
    <w:rsid w:val="00AC72B2"/>
    <w:rsid w:val="00C1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2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72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8LsqHqScJ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4ZftbZbqw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2024-12-02T04:36:00Z</dcterms:created>
  <dcterms:modified xsi:type="dcterms:W3CDTF">2024-12-11T05:32:00Z</dcterms:modified>
</cp:coreProperties>
</file>